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Pr="000710DA" w:rsidRDefault="000710DA">
      <w:pPr>
        <w:jc w:val="center"/>
        <w:rPr>
          <w:rFonts w:ascii="宋体" w:eastAsia="宋体" w:hAnsi="宋体" w:cs="宋体" w:hint="eastAsia"/>
          <w:b/>
          <w:bCs/>
          <w:sz w:val="84"/>
          <w:szCs w:val="84"/>
        </w:rPr>
      </w:pPr>
      <w:r w:rsidRPr="000710DA">
        <w:rPr>
          <w:rFonts w:ascii="宋体" w:eastAsia="宋体" w:hAnsi="宋体" w:cs="宋体" w:hint="eastAsia"/>
          <w:b/>
          <w:bCs/>
          <w:sz w:val="84"/>
          <w:szCs w:val="84"/>
        </w:rPr>
        <w:t>询价报价表</w:t>
      </w: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0710DA" w:rsidRDefault="000710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320748" w:rsidRDefault="001B778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目录</w:t>
      </w:r>
    </w:p>
    <w:p w:rsidR="00320748" w:rsidRDefault="00320748">
      <w:pPr>
        <w:pStyle w:val="a3"/>
        <w:rPr>
          <w:rFonts w:ascii="宋体" w:eastAsia="宋体" w:hAnsi="宋体" w:cs="宋体"/>
          <w:b/>
          <w:bCs/>
          <w:sz w:val="44"/>
          <w:szCs w:val="44"/>
        </w:rPr>
      </w:pPr>
    </w:p>
    <w:p w:rsidR="00320748" w:rsidRDefault="001B7789">
      <w:pPr>
        <w:pStyle w:val="10"/>
        <w:tabs>
          <w:tab w:val="left" w:pos="840"/>
          <w:tab w:val="right" w:leader="dot" w:pos="8296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fldChar w:fldCharType="begin"/>
      </w:r>
      <w:r>
        <w:rPr>
          <w:rFonts w:ascii="宋体" w:hAnsi="宋体" w:cs="宋体" w:hint="eastAsia"/>
          <w:b/>
          <w:bCs/>
          <w:sz w:val="28"/>
          <w:szCs w:val="28"/>
        </w:rPr>
        <w:instrText xml:space="preserve">TOC \o "1-3" \h \u </w:instrText>
      </w:r>
      <w:r>
        <w:rPr>
          <w:rFonts w:ascii="宋体" w:hAnsi="宋体" w:cs="宋体" w:hint="eastAsia"/>
          <w:b/>
          <w:bCs/>
          <w:sz w:val="28"/>
          <w:szCs w:val="28"/>
        </w:rPr>
        <w:fldChar w:fldCharType="separate"/>
      </w:r>
      <w:hyperlink w:anchor="_Toc528828995" w:history="1">
        <w:r>
          <w:rPr>
            <w:rStyle w:val="a9"/>
            <w:rFonts w:ascii="宋体" w:hAnsi="宋体" w:cs="宋体" w:hint="eastAsia"/>
            <w:sz w:val="28"/>
            <w:szCs w:val="28"/>
          </w:rPr>
          <w:t>一、询价报价表</w:t>
        </w:r>
        <w:r>
          <w:rPr>
            <w:rFonts w:ascii="宋体" w:hAnsi="宋体" w:cs="宋体" w:hint="eastAsia"/>
            <w:sz w:val="28"/>
            <w:szCs w:val="28"/>
          </w:rPr>
          <w:tab/>
        </w:r>
        <w:r>
          <w:rPr>
            <w:rFonts w:ascii="宋体" w:hAnsi="宋体" w:cs="宋体" w:hint="eastAsia"/>
            <w:sz w:val="28"/>
            <w:szCs w:val="28"/>
          </w:rPr>
          <w:fldChar w:fldCharType="begin"/>
        </w:r>
        <w:r>
          <w:rPr>
            <w:rFonts w:ascii="宋体" w:hAnsi="宋体" w:cs="宋体" w:hint="eastAsia"/>
            <w:sz w:val="28"/>
            <w:szCs w:val="28"/>
          </w:rPr>
          <w:instrText xml:space="preserve"> PAGEREF _Toc528828995 \h </w:instrText>
        </w:r>
        <w:r>
          <w:rPr>
            <w:rFonts w:ascii="宋体" w:hAnsi="宋体" w:cs="宋体" w:hint="eastAsia"/>
            <w:sz w:val="28"/>
            <w:szCs w:val="28"/>
          </w:rPr>
        </w:r>
        <w:r>
          <w:rPr>
            <w:rFonts w:ascii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hAnsi="宋体" w:cs="宋体" w:hint="eastAsia"/>
            <w:sz w:val="28"/>
            <w:szCs w:val="28"/>
          </w:rPr>
          <w:t>2</w:t>
        </w:r>
        <w:r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8A2543">
      <w:pPr>
        <w:pStyle w:val="10"/>
        <w:tabs>
          <w:tab w:val="right" w:leader="dot" w:pos="8296"/>
        </w:tabs>
        <w:rPr>
          <w:rFonts w:ascii="宋体" w:hAnsi="宋体" w:cs="宋体"/>
          <w:sz w:val="28"/>
          <w:szCs w:val="28"/>
        </w:rPr>
      </w:pPr>
      <w:hyperlink w:anchor="_Toc528828996" w:history="1">
        <w:r w:rsidR="001B7789">
          <w:rPr>
            <w:rStyle w:val="a9"/>
            <w:rFonts w:ascii="宋体" w:hAnsi="宋体" w:cs="宋体" w:hint="eastAsia"/>
            <w:sz w:val="28"/>
            <w:szCs w:val="28"/>
          </w:rPr>
          <w:t>二、营业执照复印件</w:t>
        </w:r>
        <w:r w:rsidR="001B7789">
          <w:rPr>
            <w:rFonts w:ascii="宋体" w:hAnsi="宋体" w:cs="宋体" w:hint="eastAsia"/>
            <w:sz w:val="28"/>
            <w:szCs w:val="28"/>
          </w:rPr>
          <w:tab/>
        </w:r>
        <w:r w:rsidR="001B7789">
          <w:rPr>
            <w:rFonts w:ascii="宋体" w:hAnsi="宋体" w:cs="宋体" w:hint="eastAsia"/>
            <w:sz w:val="28"/>
            <w:szCs w:val="28"/>
          </w:rPr>
          <w:fldChar w:fldCharType="begin"/>
        </w:r>
        <w:r w:rsidR="001B7789">
          <w:rPr>
            <w:rFonts w:ascii="宋体" w:hAnsi="宋体" w:cs="宋体" w:hint="eastAsia"/>
            <w:sz w:val="28"/>
            <w:szCs w:val="28"/>
          </w:rPr>
          <w:instrText xml:space="preserve"> PAGEREF _Toc528828996 \h </w:instrText>
        </w:r>
        <w:r w:rsidR="001B7789">
          <w:rPr>
            <w:rFonts w:ascii="宋体" w:hAnsi="宋体" w:cs="宋体" w:hint="eastAsia"/>
            <w:sz w:val="28"/>
            <w:szCs w:val="28"/>
          </w:rPr>
        </w:r>
        <w:r w:rsidR="001B7789"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1B7789">
          <w:rPr>
            <w:rFonts w:ascii="宋体" w:hAnsi="宋体" w:cs="宋体" w:hint="eastAsia"/>
            <w:sz w:val="28"/>
            <w:szCs w:val="28"/>
          </w:rPr>
          <w:t>3</w:t>
        </w:r>
        <w:r w:rsidR="001B7789"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8A2543">
      <w:pPr>
        <w:pStyle w:val="20"/>
        <w:tabs>
          <w:tab w:val="right" w:leader="dot" w:pos="8296"/>
        </w:tabs>
        <w:ind w:left="440"/>
        <w:rPr>
          <w:rFonts w:ascii="宋体" w:hAnsi="宋体" w:cs="宋体"/>
          <w:sz w:val="28"/>
          <w:szCs w:val="28"/>
        </w:rPr>
      </w:pPr>
      <w:hyperlink w:anchor="_Toc528828997" w:history="1">
        <w:r w:rsidR="001B7789">
          <w:rPr>
            <w:rStyle w:val="a9"/>
            <w:rFonts w:ascii="宋体" w:hAnsi="宋体" w:cs="宋体" w:hint="eastAsia"/>
            <w:sz w:val="28"/>
            <w:szCs w:val="28"/>
          </w:rPr>
          <w:t>营业执照（三证合一）</w:t>
        </w:r>
        <w:r w:rsidR="001B7789">
          <w:rPr>
            <w:rFonts w:ascii="宋体" w:hAnsi="宋体" w:cs="宋体" w:hint="eastAsia"/>
            <w:sz w:val="28"/>
            <w:szCs w:val="28"/>
          </w:rPr>
          <w:tab/>
        </w:r>
        <w:r w:rsidR="001B7789">
          <w:rPr>
            <w:rFonts w:ascii="宋体" w:hAnsi="宋体" w:cs="宋体" w:hint="eastAsia"/>
            <w:sz w:val="28"/>
            <w:szCs w:val="28"/>
          </w:rPr>
          <w:fldChar w:fldCharType="begin"/>
        </w:r>
        <w:r w:rsidR="001B7789">
          <w:rPr>
            <w:rFonts w:ascii="宋体" w:hAnsi="宋体" w:cs="宋体" w:hint="eastAsia"/>
            <w:sz w:val="28"/>
            <w:szCs w:val="28"/>
          </w:rPr>
          <w:instrText xml:space="preserve"> PAGEREF _Toc528828997 \h </w:instrText>
        </w:r>
        <w:r w:rsidR="001B7789">
          <w:rPr>
            <w:rFonts w:ascii="宋体" w:hAnsi="宋体" w:cs="宋体" w:hint="eastAsia"/>
            <w:sz w:val="28"/>
            <w:szCs w:val="28"/>
          </w:rPr>
        </w:r>
        <w:r w:rsidR="001B7789"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1B7789">
          <w:rPr>
            <w:rFonts w:ascii="宋体" w:hAnsi="宋体" w:cs="宋体" w:hint="eastAsia"/>
            <w:sz w:val="28"/>
            <w:szCs w:val="28"/>
          </w:rPr>
          <w:t>3</w:t>
        </w:r>
        <w:r w:rsidR="001B7789"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8A2543">
      <w:pPr>
        <w:pStyle w:val="20"/>
        <w:tabs>
          <w:tab w:val="right" w:leader="dot" w:pos="8296"/>
        </w:tabs>
        <w:ind w:left="440"/>
        <w:rPr>
          <w:rFonts w:ascii="宋体" w:hAnsi="宋体" w:cs="宋体"/>
          <w:sz w:val="28"/>
          <w:szCs w:val="28"/>
        </w:rPr>
      </w:pPr>
      <w:hyperlink w:anchor="_Toc528828998" w:history="1">
        <w:r w:rsidR="001B7789">
          <w:rPr>
            <w:rStyle w:val="a9"/>
            <w:rFonts w:ascii="宋体" w:hAnsi="宋体" w:cs="宋体" w:hint="eastAsia"/>
            <w:sz w:val="28"/>
            <w:szCs w:val="28"/>
          </w:rPr>
          <w:t>开户许可证复印件</w:t>
        </w:r>
        <w:r w:rsidR="001B7789">
          <w:rPr>
            <w:rFonts w:ascii="宋体" w:hAnsi="宋体" w:cs="宋体" w:hint="eastAsia"/>
            <w:sz w:val="28"/>
            <w:szCs w:val="28"/>
          </w:rPr>
          <w:tab/>
        </w:r>
        <w:r w:rsidR="001B7789">
          <w:rPr>
            <w:rFonts w:ascii="宋体" w:hAnsi="宋体" w:cs="宋体" w:hint="eastAsia"/>
            <w:sz w:val="28"/>
            <w:szCs w:val="28"/>
          </w:rPr>
          <w:fldChar w:fldCharType="begin"/>
        </w:r>
        <w:r w:rsidR="001B7789">
          <w:rPr>
            <w:rFonts w:ascii="宋体" w:hAnsi="宋体" w:cs="宋体" w:hint="eastAsia"/>
            <w:sz w:val="28"/>
            <w:szCs w:val="28"/>
          </w:rPr>
          <w:instrText xml:space="preserve"> PAGEREF _Toc528828998 \h </w:instrText>
        </w:r>
        <w:r w:rsidR="001B7789">
          <w:rPr>
            <w:rFonts w:ascii="宋体" w:hAnsi="宋体" w:cs="宋体" w:hint="eastAsia"/>
            <w:sz w:val="28"/>
            <w:szCs w:val="28"/>
          </w:rPr>
        </w:r>
        <w:r w:rsidR="001B7789"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1B7789">
          <w:rPr>
            <w:rFonts w:ascii="宋体" w:hAnsi="宋体" w:cs="宋体" w:hint="eastAsia"/>
            <w:sz w:val="28"/>
            <w:szCs w:val="28"/>
          </w:rPr>
          <w:t>4</w:t>
        </w:r>
        <w:r w:rsidR="001B7789"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8A2543">
      <w:pPr>
        <w:pStyle w:val="10"/>
        <w:tabs>
          <w:tab w:val="right" w:leader="dot" w:pos="8296"/>
        </w:tabs>
        <w:rPr>
          <w:rFonts w:ascii="宋体" w:hAnsi="宋体" w:cs="宋体"/>
          <w:sz w:val="28"/>
          <w:szCs w:val="28"/>
        </w:rPr>
      </w:pPr>
      <w:hyperlink w:anchor="_Toc528828999" w:history="1">
        <w:r w:rsidR="001B7789">
          <w:rPr>
            <w:rStyle w:val="a9"/>
            <w:rFonts w:ascii="宋体" w:hAnsi="宋体" w:cs="宋体" w:hint="eastAsia"/>
            <w:sz w:val="28"/>
            <w:szCs w:val="28"/>
          </w:rPr>
          <w:t>三、法定代表人身份证复印件</w:t>
        </w:r>
        <w:r w:rsidR="001B7789">
          <w:rPr>
            <w:rFonts w:ascii="宋体" w:hAnsi="宋体" w:cs="宋体" w:hint="eastAsia"/>
            <w:sz w:val="28"/>
            <w:szCs w:val="28"/>
          </w:rPr>
          <w:tab/>
        </w:r>
        <w:r w:rsidR="001B7789">
          <w:rPr>
            <w:rFonts w:ascii="宋体" w:hAnsi="宋体" w:cs="宋体" w:hint="eastAsia"/>
            <w:sz w:val="28"/>
            <w:szCs w:val="28"/>
          </w:rPr>
          <w:fldChar w:fldCharType="begin"/>
        </w:r>
        <w:r w:rsidR="001B7789">
          <w:rPr>
            <w:rFonts w:ascii="宋体" w:hAnsi="宋体" w:cs="宋体" w:hint="eastAsia"/>
            <w:sz w:val="28"/>
            <w:szCs w:val="28"/>
          </w:rPr>
          <w:instrText xml:space="preserve"> PAGEREF _Toc528828999 \h </w:instrText>
        </w:r>
        <w:r w:rsidR="001B7789">
          <w:rPr>
            <w:rFonts w:ascii="宋体" w:hAnsi="宋体" w:cs="宋体" w:hint="eastAsia"/>
            <w:sz w:val="28"/>
            <w:szCs w:val="28"/>
          </w:rPr>
        </w:r>
        <w:r w:rsidR="001B7789"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1B7789">
          <w:rPr>
            <w:rFonts w:ascii="宋体" w:hAnsi="宋体" w:cs="宋体" w:hint="eastAsia"/>
            <w:sz w:val="28"/>
            <w:szCs w:val="28"/>
          </w:rPr>
          <w:t>5</w:t>
        </w:r>
        <w:r w:rsidR="001B7789"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8A2543">
      <w:pPr>
        <w:pStyle w:val="10"/>
        <w:tabs>
          <w:tab w:val="right" w:leader="dot" w:pos="8296"/>
        </w:tabs>
        <w:rPr>
          <w:rFonts w:ascii="宋体" w:hAnsi="宋体" w:cs="宋体"/>
          <w:sz w:val="28"/>
          <w:szCs w:val="28"/>
        </w:rPr>
      </w:pPr>
      <w:hyperlink w:anchor="_Toc528829000" w:history="1">
        <w:r w:rsidR="001B7789">
          <w:rPr>
            <w:rStyle w:val="a9"/>
            <w:rFonts w:ascii="宋体" w:hAnsi="宋体" w:cs="宋体" w:hint="eastAsia"/>
            <w:sz w:val="28"/>
            <w:szCs w:val="28"/>
          </w:rPr>
          <w:t>四、法定代表人身份证明书</w:t>
        </w:r>
        <w:r w:rsidR="001B7789">
          <w:rPr>
            <w:rFonts w:ascii="宋体" w:hAnsi="宋体" w:cs="宋体" w:hint="eastAsia"/>
            <w:sz w:val="28"/>
            <w:szCs w:val="28"/>
          </w:rPr>
          <w:tab/>
        </w:r>
        <w:r w:rsidR="001B7789">
          <w:rPr>
            <w:rFonts w:ascii="宋体" w:hAnsi="宋体" w:cs="宋体" w:hint="eastAsia"/>
            <w:sz w:val="28"/>
            <w:szCs w:val="28"/>
          </w:rPr>
          <w:fldChar w:fldCharType="begin"/>
        </w:r>
        <w:r w:rsidR="001B7789">
          <w:rPr>
            <w:rFonts w:ascii="宋体" w:hAnsi="宋体" w:cs="宋体" w:hint="eastAsia"/>
            <w:sz w:val="28"/>
            <w:szCs w:val="28"/>
          </w:rPr>
          <w:instrText xml:space="preserve"> PAGEREF _Toc528829000 \h </w:instrText>
        </w:r>
        <w:r w:rsidR="001B7789">
          <w:rPr>
            <w:rFonts w:ascii="宋体" w:hAnsi="宋体" w:cs="宋体" w:hint="eastAsia"/>
            <w:sz w:val="28"/>
            <w:szCs w:val="28"/>
          </w:rPr>
        </w:r>
        <w:r w:rsidR="001B7789"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1B7789">
          <w:rPr>
            <w:rFonts w:ascii="宋体" w:hAnsi="宋体" w:cs="宋体" w:hint="eastAsia"/>
            <w:sz w:val="28"/>
            <w:szCs w:val="28"/>
          </w:rPr>
          <w:t>6</w:t>
        </w:r>
        <w:r w:rsidR="001B7789">
          <w:rPr>
            <w:rFonts w:ascii="宋体" w:hAnsi="宋体" w:cs="宋体" w:hint="eastAsia"/>
            <w:sz w:val="28"/>
            <w:szCs w:val="28"/>
          </w:rPr>
          <w:fldChar w:fldCharType="end"/>
        </w:r>
      </w:hyperlink>
    </w:p>
    <w:p w:rsidR="00320748" w:rsidRDefault="001B7789">
      <w:pPr>
        <w:spacing w:line="500" w:lineRule="exact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Cs/>
          <w:sz w:val="28"/>
          <w:szCs w:val="28"/>
        </w:rPr>
        <w:fldChar w:fldCharType="end"/>
      </w: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320748" w:rsidRDefault="00320748">
      <w:pPr>
        <w:rPr>
          <w:rFonts w:ascii="宋体" w:eastAsia="宋体" w:hAnsi="宋体" w:cs="宋体"/>
        </w:rPr>
      </w:pPr>
      <w:bookmarkStart w:id="0" w:name="_Toc528828995"/>
    </w:p>
    <w:p w:rsidR="00320748" w:rsidRDefault="001B7789">
      <w:pPr>
        <w:pStyle w:val="1"/>
        <w:numPr>
          <w:ilvl w:val="0"/>
          <w:numId w:val="1"/>
        </w:numPr>
        <w:rPr>
          <w:rFonts w:ascii="宋体" w:eastAsia="宋体" w:hAnsi="宋体" w:cs="宋体"/>
          <w:sz w:val="21"/>
          <w:szCs w:val="21"/>
          <w:u w:val="single"/>
        </w:rPr>
      </w:pPr>
      <w:r>
        <w:rPr>
          <w:rFonts w:ascii="宋体" w:eastAsia="宋体" w:hAnsi="宋体" w:cs="宋体" w:hint="eastAsia"/>
        </w:rPr>
        <w:lastRenderedPageBreak/>
        <w:t>询价报价表</w:t>
      </w:r>
      <w:bookmarkEnd w:id="0"/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</w:p>
    <w:p w:rsidR="00320748" w:rsidRDefault="001B7789">
      <w:pPr>
        <w:rPr>
          <w:rFonts w:ascii="宋体" w:eastAsia="宋体" w:hAnsi="宋体" w:cs="宋体"/>
          <w:sz w:val="28"/>
          <w:szCs w:val="28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采购项目名称：</w:t>
      </w:r>
      <w:r w:rsidR="0033365F" w:rsidRPr="0033365F">
        <w:rPr>
          <w:rFonts w:ascii="宋体" w:eastAsia="宋体" w:hAnsi="宋体" w:cs="宋体" w:hint="eastAsia"/>
          <w:sz w:val="28"/>
          <w:szCs w:val="28"/>
          <w:u w:val="single"/>
          <w:shd w:val="clear" w:color="auto" w:fill="FFFFFF"/>
        </w:rPr>
        <w:t>狗舍废气除臭净化系统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350"/>
        <w:gridCol w:w="2860"/>
        <w:gridCol w:w="1056"/>
        <w:gridCol w:w="867"/>
        <w:gridCol w:w="1167"/>
        <w:gridCol w:w="1579"/>
      </w:tblGrid>
      <w:tr w:rsidR="00320748" w:rsidTr="0033365F">
        <w:trPr>
          <w:trHeight w:val="1212"/>
        </w:trPr>
        <w:tc>
          <w:tcPr>
            <w:tcW w:w="434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860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详细配置要求</w:t>
            </w:r>
          </w:p>
        </w:tc>
        <w:tc>
          <w:tcPr>
            <w:tcW w:w="1056" w:type="dxa"/>
            <w:vAlign w:val="center"/>
          </w:tcPr>
          <w:p w:rsidR="00320748" w:rsidRDefault="001B7789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67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167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1579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320748" w:rsidTr="0033365F">
        <w:tc>
          <w:tcPr>
            <w:tcW w:w="434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320748" w:rsidRDefault="0033365F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365F">
              <w:rPr>
                <w:rFonts w:ascii="宋体" w:eastAsia="宋体" w:hAnsi="宋体" w:cs="宋体" w:hint="eastAsia"/>
                <w:sz w:val="28"/>
                <w:szCs w:val="28"/>
              </w:rPr>
              <w:t>狗舍废气除臭净化系统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建设</w:t>
            </w:r>
          </w:p>
        </w:tc>
        <w:tc>
          <w:tcPr>
            <w:tcW w:w="2860" w:type="dxa"/>
            <w:vAlign w:val="center"/>
          </w:tcPr>
          <w:p w:rsidR="00320748" w:rsidRDefault="0033365F" w:rsidP="0033365F">
            <w:pPr>
              <w:spacing w:line="50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1.符合系统配置和设计要求；2.</w:t>
            </w:r>
            <w:r>
              <w:rPr>
                <w:rFonts w:hint="eastAsia"/>
              </w:rPr>
              <w:t xml:space="preserve"> </w:t>
            </w:r>
            <w:r w:rsidRPr="0033365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排放的气体符合GB18596-2001规定的标准。</w:t>
            </w:r>
          </w:p>
        </w:tc>
        <w:tc>
          <w:tcPr>
            <w:tcW w:w="1056" w:type="dxa"/>
            <w:vAlign w:val="center"/>
          </w:tcPr>
          <w:p w:rsidR="00320748" w:rsidRDefault="0033365F" w:rsidP="0033365F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67" w:type="dxa"/>
            <w:vAlign w:val="center"/>
          </w:tcPr>
          <w:p w:rsidR="00320748" w:rsidRDefault="0033365F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365F"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1167" w:type="dxa"/>
            <w:vAlign w:val="center"/>
          </w:tcPr>
          <w:p w:rsidR="00320748" w:rsidRDefault="0033365F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60000</w:t>
            </w:r>
          </w:p>
        </w:tc>
        <w:tc>
          <w:tcPr>
            <w:tcW w:w="1579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00.00</w:t>
            </w:r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>
            <w:pPr>
              <w:rPr>
                <w:rFonts w:ascii="宋体" w:eastAsia="宋体" w:hAnsi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总报价（人民币大写）  </w:t>
            </w:r>
            <w:r w:rsidR="0033365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元整 （¥0.00 元）</w:t>
            </w:r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>
            <w:pPr>
              <w:rPr>
                <w:rFonts w:ascii="宋体" w:eastAsia="宋体" w:hAnsi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>交付使用期：任务完成后。</w:t>
            </w:r>
            <w:bookmarkStart w:id="1" w:name="_GoBack"/>
            <w:bookmarkEnd w:id="1"/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服务地点：采购人指定地点。</w:t>
            </w:r>
          </w:p>
        </w:tc>
      </w:tr>
    </w:tbl>
    <w:p w:rsidR="00320748" w:rsidRDefault="00320748">
      <w:pPr>
        <w:rPr>
          <w:rFonts w:ascii="宋体" w:eastAsia="宋体" w:hAnsi="宋体" w:cs="宋体"/>
          <w:sz w:val="28"/>
          <w:szCs w:val="28"/>
        </w:rPr>
      </w:pP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法定代表人或法定代表人授权代表（签字）:</w:t>
      </w: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sz w:val="28"/>
        </w:rPr>
        <w:t>报价人单位名称（公章）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</w:t>
      </w:r>
    </w:p>
    <w:p w:rsidR="00320748" w:rsidRDefault="001B7789">
      <w:pPr>
        <w:pStyle w:val="a5"/>
        <w:widowControl/>
        <w:spacing w:line="500" w:lineRule="exact"/>
        <w:jc w:val="left"/>
        <w:rPr>
          <w:sz w:val="28"/>
          <w:u w:val="single"/>
        </w:rPr>
      </w:pPr>
      <w:r>
        <w:rPr>
          <w:rFonts w:hint="eastAsia"/>
          <w:sz w:val="28"/>
        </w:rPr>
        <w:t>公司地址：</w:t>
      </w: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sz w:val="28"/>
        </w:rPr>
        <w:t>联系方式：</w:t>
      </w: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报价时间：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</w:rPr>
        <w:t>日</w:t>
      </w:r>
    </w:p>
    <w:p w:rsidR="00320748" w:rsidRDefault="001B7789">
      <w:pPr>
        <w:ind w:right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320748" w:rsidRDefault="001B7789">
      <w:pPr>
        <w:pStyle w:val="1"/>
        <w:rPr>
          <w:rFonts w:ascii="宋体" w:eastAsia="宋体" w:hAnsi="宋体" w:cs="宋体"/>
        </w:rPr>
      </w:pPr>
      <w:bookmarkStart w:id="2" w:name="_Toc528828996"/>
      <w:r>
        <w:rPr>
          <w:rFonts w:ascii="宋体" w:eastAsia="宋体" w:hAnsi="宋体" w:cs="宋体" w:hint="eastAsia"/>
        </w:rPr>
        <w:lastRenderedPageBreak/>
        <w:t>二、营业执照复印件</w:t>
      </w:r>
      <w:bookmarkEnd w:id="2"/>
    </w:p>
    <w:p w:rsidR="00320748" w:rsidRDefault="001B7789">
      <w:pPr>
        <w:pStyle w:val="2"/>
        <w:rPr>
          <w:rFonts w:ascii="宋体" w:eastAsia="宋体" w:hAnsi="宋体" w:cs="宋体"/>
        </w:rPr>
      </w:pPr>
      <w:bookmarkStart w:id="3" w:name="_Toc528828997"/>
      <w:r>
        <w:rPr>
          <w:rFonts w:ascii="宋体" w:eastAsia="宋体" w:hAnsi="宋体" w:cs="宋体" w:hint="eastAsia"/>
        </w:rPr>
        <w:t>营业执照（三证合一）</w:t>
      </w:r>
      <w:bookmarkEnd w:id="3"/>
    </w:p>
    <w:p w:rsidR="00320748" w:rsidRDefault="00320748">
      <w:pPr>
        <w:rPr>
          <w:rFonts w:ascii="宋体" w:eastAsia="宋体" w:hAnsi="宋体" w:cs="宋体"/>
          <w:sz w:val="21"/>
          <w:szCs w:val="21"/>
        </w:rPr>
      </w:pPr>
    </w:p>
    <w:p w:rsidR="00320748" w:rsidRDefault="001B7789">
      <w:pPr>
        <w:pStyle w:val="2"/>
        <w:rPr>
          <w:rFonts w:ascii="宋体" w:eastAsia="宋体" w:hAnsi="宋体" w:cs="宋体"/>
        </w:rPr>
      </w:pPr>
      <w:bookmarkStart w:id="4" w:name="_Toc528828998"/>
      <w:r>
        <w:rPr>
          <w:rFonts w:ascii="宋体" w:eastAsia="宋体" w:hAnsi="宋体" w:cs="宋体" w:hint="eastAsia"/>
        </w:rPr>
        <w:t>开户许可证复印件</w:t>
      </w:r>
      <w:bookmarkEnd w:id="4"/>
    </w:p>
    <w:p w:rsidR="00320748" w:rsidRDefault="00320748">
      <w:pPr>
        <w:rPr>
          <w:rFonts w:eastAsia="宋体"/>
        </w:rPr>
      </w:pPr>
    </w:p>
    <w:p w:rsidR="00320748" w:rsidRDefault="00320748">
      <w:pPr>
        <w:rPr>
          <w:rFonts w:ascii="宋体" w:eastAsia="宋体" w:hAnsi="宋体" w:cs="宋体"/>
        </w:rPr>
      </w:pPr>
    </w:p>
    <w:p w:rsidR="00320748" w:rsidRDefault="001B7789">
      <w:pPr>
        <w:rPr>
          <w:rFonts w:ascii="宋体" w:eastAsia="宋体" w:hAnsi="宋体" w:cs="宋体"/>
          <w:kern w:val="44"/>
          <w:sz w:val="44"/>
          <w:szCs w:val="44"/>
        </w:rPr>
      </w:pPr>
      <w:r>
        <w:rPr>
          <w:rFonts w:ascii="宋体" w:eastAsia="宋体" w:hAnsi="宋体" w:cs="宋体" w:hint="eastAsia"/>
        </w:rPr>
        <w:br w:type="page"/>
      </w:r>
    </w:p>
    <w:p w:rsidR="00320748" w:rsidRDefault="001B7789">
      <w:pPr>
        <w:pStyle w:val="1"/>
        <w:rPr>
          <w:rFonts w:ascii="宋体" w:eastAsia="宋体" w:hAnsi="宋体" w:cs="宋体"/>
        </w:rPr>
      </w:pPr>
      <w:bookmarkStart w:id="5" w:name="_Toc528828999"/>
      <w:r>
        <w:rPr>
          <w:rFonts w:ascii="宋体" w:eastAsia="宋体" w:hAnsi="宋体" w:cs="宋体" w:hint="eastAsia"/>
        </w:rPr>
        <w:lastRenderedPageBreak/>
        <w:t>三、法定代表人身份证复印件</w:t>
      </w:r>
      <w:bookmarkEnd w:id="5"/>
    </w:p>
    <w:p w:rsidR="00320748" w:rsidRDefault="00320748">
      <w:pPr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320748">
      <w:pPr>
        <w:pStyle w:val="11"/>
        <w:ind w:left="900" w:firstLineChars="0" w:firstLine="0"/>
        <w:rPr>
          <w:rFonts w:ascii="宋体" w:eastAsia="宋体" w:hAnsi="宋体" w:cs="宋体"/>
        </w:rPr>
      </w:pPr>
    </w:p>
    <w:p w:rsidR="00320748" w:rsidRDefault="001B7789">
      <w:pPr>
        <w:pStyle w:val="1"/>
        <w:rPr>
          <w:rFonts w:ascii="宋体" w:eastAsia="宋体" w:hAnsi="宋体" w:cs="宋体"/>
        </w:rPr>
      </w:pPr>
      <w:bookmarkStart w:id="6" w:name="_Toc14936"/>
      <w:bookmarkStart w:id="7" w:name="_Toc528829000"/>
      <w:bookmarkStart w:id="8" w:name="_Toc523825295"/>
      <w:r>
        <w:rPr>
          <w:rFonts w:ascii="宋体" w:eastAsia="宋体" w:hAnsi="宋体" w:cs="宋体" w:hint="eastAsia"/>
        </w:rPr>
        <w:t>四、法定代表人</w:t>
      </w:r>
      <w:bookmarkEnd w:id="6"/>
      <w:r>
        <w:rPr>
          <w:rFonts w:ascii="宋体" w:eastAsia="宋体" w:hAnsi="宋体" w:cs="宋体" w:hint="eastAsia"/>
        </w:rPr>
        <w:t>身份证明书</w:t>
      </w:r>
      <w:bookmarkEnd w:id="7"/>
      <w:bookmarkEnd w:id="8"/>
    </w:p>
    <w:p w:rsidR="00320748" w:rsidRPr="0033365F" w:rsidRDefault="0032074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</w:p>
    <w:p w:rsidR="00320748" w:rsidRDefault="001B778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33365F"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 xml:space="preserve"> 在</w:t>
      </w:r>
      <w:r w:rsidR="0033365F" w:rsidRPr="0033365F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33365F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职务，是</w:t>
      </w:r>
      <w:r w:rsidR="0033365F"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公司</w:t>
      </w:r>
      <w:r w:rsidR="0033365F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的法定代表人。</w:t>
      </w:r>
    </w:p>
    <w:p w:rsidR="00320748" w:rsidRDefault="00320748">
      <w:pPr>
        <w:spacing w:line="360" w:lineRule="auto"/>
        <w:ind w:firstLineChars="350" w:firstLine="980"/>
        <w:rPr>
          <w:rFonts w:ascii="宋体" w:eastAsia="宋体" w:hAnsi="宋体" w:cs="宋体"/>
          <w:sz w:val="28"/>
          <w:szCs w:val="28"/>
        </w:rPr>
      </w:pPr>
    </w:p>
    <w:p w:rsidR="00320748" w:rsidRDefault="001B7789">
      <w:pPr>
        <w:spacing w:line="360" w:lineRule="auto"/>
        <w:ind w:firstLineChars="350" w:firstLine="9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320748" w:rsidRDefault="00320748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320748" w:rsidRPr="0033365F" w:rsidRDefault="001B7789" w:rsidP="0033365F">
      <w:pPr>
        <w:spacing w:after="0" w:line="360" w:lineRule="auto"/>
        <w:ind w:firstLineChars="150" w:firstLine="42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法定代表人身份证号码：</w:t>
      </w:r>
    </w:p>
    <w:p w:rsidR="00320748" w:rsidRDefault="001B7789" w:rsidP="0033365F">
      <w:pPr>
        <w:pStyle w:val="a5"/>
        <w:widowControl/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住    址：</w:t>
      </w:r>
    </w:p>
    <w:p w:rsidR="0033365F" w:rsidRDefault="0033365F" w:rsidP="0033365F">
      <w:pPr>
        <w:pStyle w:val="a5"/>
        <w:widowControl/>
        <w:spacing w:line="360" w:lineRule="auto"/>
        <w:ind w:firstLineChars="200" w:firstLine="560"/>
        <w:jc w:val="left"/>
        <w:rPr>
          <w:sz w:val="28"/>
          <w:u w:val="single"/>
        </w:rPr>
      </w:pPr>
    </w:p>
    <w:p w:rsidR="00320748" w:rsidRDefault="001B7789" w:rsidP="0033365F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单位名称</w:t>
      </w:r>
      <w:r w:rsidR="0033365F">
        <w:rPr>
          <w:rFonts w:ascii="宋体" w:eastAsia="宋体" w:hAnsi="宋体" w:cs="宋体" w:hint="eastAsia"/>
          <w:sz w:val="28"/>
          <w:szCs w:val="28"/>
        </w:rPr>
        <w:t>（单位公章）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</w:p>
    <w:p w:rsidR="00320748" w:rsidRDefault="001B7789" w:rsidP="0033365F">
      <w:pPr>
        <w:spacing w:after="0" w:line="360" w:lineRule="auto"/>
        <w:ind w:leftChars="1530" w:left="3366" w:firstLineChars="50" w:firstLine="1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日    期： </w:t>
      </w:r>
      <w:r w:rsidR="0033365F"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 xml:space="preserve">年 </w:t>
      </w:r>
      <w:r w:rsidR="0033365F"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33365F"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320748" w:rsidRDefault="00320748" w:rsidP="0033365F">
      <w:pPr>
        <w:spacing w:after="0" w:line="360" w:lineRule="auto"/>
      </w:pPr>
    </w:p>
    <w:sectPr w:rsidR="0032074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43" w:rsidRDefault="008A2543">
      <w:pPr>
        <w:spacing w:after="0"/>
      </w:pPr>
      <w:r>
        <w:separator/>
      </w:r>
    </w:p>
  </w:endnote>
  <w:endnote w:type="continuationSeparator" w:id="0">
    <w:p w:rsidR="008A2543" w:rsidRDefault="008A2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48" w:rsidRDefault="001B778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20748" w:rsidRDefault="001B7789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710D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320748" w:rsidRDefault="001B7789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710D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43" w:rsidRDefault="008A2543">
      <w:pPr>
        <w:spacing w:after="0"/>
      </w:pPr>
      <w:r>
        <w:separator/>
      </w:r>
    </w:p>
  </w:footnote>
  <w:footnote w:type="continuationSeparator" w:id="0">
    <w:p w:rsidR="008A2543" w:rsidRDefault="008A25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3CE"/>
    <w:multiLevelType w:val="multilevel"/>
    <w:tmpl w:val="069113CE"/>
    <w:lvl w:ilvl="0">
      <w:start w:val="1"/>
      <w:numFmt w:val="japaneseCounting"/>
      <w:lvlText w:val="%1、"/>
      <w:lvlJc w:val="left"/>
      <w:pPr>
        <w:ind w:left="900" w:hanging="900"/>
      </w:pPr>
      <w:rPr>
        <w:rFonts w:asciiTheme="minorHAnsi" w:hAnsiTheme="minorHAnsi" w:hint="default"/>
        <w:sz w:val="44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48"/>
    <w:rsid w:val="000710DA"/>
    <w:rsid w:val="001B7789"/>
    <w:rsid w:val="00320748"/>
    <w:rsid w:val="0033365F"/>
    <w:rsid w:val="008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8"/>
    </w:rPr>
  </w:style>
  <w:style w:type="paragraph" w:styleId="a6">
    <w:name w:val="Balloon Text"/>
    <w:basedOn w:val="a"/>
    <w:link w:val="Char2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20">
    <w:name w:val="toc 2"/>
    <w:basedOn w:val="a"/>
    <w:next w:val="a"/>
    <w:uiPriority w:val="39"/>
    <w:qFormat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宋体" w:hAnsi="宋体" w:cs="宋体"/>
      <w:kern w:val="2"/>
      <w:sz w:val="21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ahoma" w:hAnsi="Tahoma"/>
    </w:rPr>
  </w:style>
  <w:style w:type="character" w:customStyle="1" w:styleId="Char10">
    <w:name w:val="纯文本 Char1"/>
    <w:basedOn w:val="a0"/>
    <w:qFormat/>
    <w:locked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8"/>
    </w:rPr>
  </w:style>
  <w:style w:type="paragraph" w:styleId="a6">
    <w:name w:val="Balloon Text"/>
    <w:basedOn w:val="a"/>
    <w:link w:val="Char2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20">
    <w:name w:val="toc 2"/>
    <w:basedOn w:val="a"/>
    <w:next w:val="a"/>
    <w:uiPriority w:val="39"/>
    <w:qFormat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宋体" w:hAnsi="宋体" w:cs="宋体"/>
      <w:kern w:val="2"/>
      <w:sz w:val="21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ahoma" w:hAnsi="Tahoma"/>
    </w:rPr>
  </w:style>
  <w:style w:type="character" w:customStyle="1" w:styleId="Char10">
    <w:name w:val="纯文本 Char1"/>
    <w:basedOn w:val="a0"/>
    <w:qFormat/>
    <w:locked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100</cp:revision>
  <cp:lastPrinted>2018-11-06T16:29:00Z</cp:lastPrinted>
  <dcterms:created xsi:type="dcterms:W3CDTF">2008-09-12T01:20:00Z</dcterms:created>
  <dcterms:modified xsi:type="dcterms:W3CDTF">2022-11-04T07:14:00Z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2052-10.4.0</vt:lpwstr>
  </property>
</Properties>
</file>