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7F827">
      <w:pP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附件1：畜禽生产技术专业教学资源库平台改建项目内容及报价</w:t>
      </w:r>
    </w:p>
    <w:tbl>
      <w:tblPr>
        <w:tblStyle w:val="7"/>
        <w:tblW w:w="94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3"/>
        <w:gridCol w:w="660"/>
        <w:gridCol w:w="5080"/>
        <w:gridCol w:w="570"/>
        <w:gridCol w:w="603"/>
        <w:gridCol w:w="1057"/>
        <w:gridCol w:w="1070"/>
      </w:tblGrid>
      <w:tr w14:paraId="57E14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3" w:type="dxa"/>
            <w:gridSpan w:val="7"/>
            <w:tcBorders>
              <w:top w:val="single" w:color="auto" w:sz="4" w:space="0"/>
              <w:left w:val="single" w:color="auto" w:sz="4" w:space="0"/>
              <w:bottom w:val="single" w:color="auto" w:sz="4" w:space="0"/>
              <w:right w:val="single" w:color="auto" w:sz="4" w:space="0"/>
            </w:tcBorders>
            <w:noWrap w:val="0"/>
            <w:vAlign w:val="center"/>
          </w:tcPr>
          <w:p w14:paraId="797AA91E">
            <w:pPr>
              <w:keepNext w:val="0"/>
              <w:keepLines w:val="0"/>
              <w:pageBreakBefore w:val="0"/>
              <w:kinsoku/>
              <w:wordWrap w:val="0"/>
              <w:overflowPunct/>
              <w:topLinePunct w:val="0"/>
              <w:autoSpaceDE/>
              <w:autoSpaceDN/>
              <w:bidi w:val="0"/>
              <w:spacing w:line="400" w:lineRule="exact"/>
              <w:ind w:lef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一、技术需求</w:t>
            </w:r>
          </w:p>
        </w:tc>
      </w:tr>
      <w:tr w14:paraId="5D737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14:paraId="247C1277">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序号</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77D2FB">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5080" w:type="dxa"/>
            <w:tcBorders>
              <w:top w:val="single" w:color="auto" w:sz="4" w:space="0"/>
              <w:left w:val="single" w:color="auto" w:sz="4" w:space="0"/>
              <w:bottom w:val="single" w:color="auto" w:sz="4" w:space="0"/>
              <w:right w:val="single" w:color="auto" w:sz="4" w:space="0"/>
            </w:tcBorders>
            <w:noWrap w:val="0"/>
            <w:vAlign w:val="center"/>
          </w:tcPr>
          <w:p w14:paraId="07235A87">
            <w:pPr>
              <w:keepNext w:val="0"/>
              <w:keepLines w:val="0"/>
              <w:pageBreakBefore w:val="0"/>
              <w:kinsoku/>
              <w:wordWrap w:val="0"/>
              <w:overflowPunct/>
              <w:topLinePunct w:val="0"/>
              <w:autoSpaceDE/>
              <w:autoSpaceDN/>
              <w:bidi w:val="0"/>
              <w:snapToGrid w:val="0"/>
              <w:spacing w:line="400" w:lineRule="exact"/>
              <w:ind w:left="0" w:firstLine="0" w:firstLineChars="0"/>
              <w:jc w:val="center"/>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技术参数</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1662B901">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7AB312E">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计量</w:t>
            </w:r>
          </w:p>
          <w:p w14:paraId="5F9CA773">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B8CAFB6">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04EFB93">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w:t>
            </w:r>
          </w:p>
        </w:tc>
      </w:tr>
      <w:tr w14:paraId="4E49F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14:paraId="79392B39">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E30471">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元宇宙虚拟展厅建设</w:t>
            </w:r>
          </w:p>
        </w:tc>
        <w:tc>
          <w:tcPr>
            <w:tcW w:w="5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2C4B89">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0" w:leftChars="0" w:right="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lang w:val="en-US" w:eastAsia="zh-CN" w:bidi="ar-SA"/>
              </w:rPr>
              <w:t>一、</w:t>
            </w:r>
            <w:r>
              <w:rPr>
                <w:rFonts w:hint="eastAsia" w:ascii="宋体" w:hAnsi="宋体" w:eastAsia="宋体" w:cs="宋体"/>
                <w:b/>
                <w:bCs/>
                <w:color w:val="auto"/>
                <w:sz w:val="24"/>
                <w:szCs w:val="24"/>
                <w:highlight w:val="none"/>
                <w:lang w:val="en-US" w:eastAsia="zh-CN"/>
              </w:rPr>
              <w:t>建设虚拟展厅</w:t>
            </w:r>
          </w:p>
          <w:p w14:paraId="5DC04297">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0" w:right="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（一）展厅要求</w:t>
            </w:r>
          </w:p>
          <w:p w14:paraId="1CA43E0F">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3D虚拟展厅空间，</w:t>
            </w:r>
            <w:r>
              <w:rPr>
                <w:rFonts w:hint="eastAsia" w:ascii="宋体" w:hAnsi="宋体" w:eastAsia="宋体" w:cs="宋体"/>
                <w:color w:val="auto"/>
                <w:sz w:val="24"/>
                <w:szCs w:val="24"/>
                <w:highlight w:val="none"/>
              </w:rPr>
              <w:t>通过3D建模技术，</w:t>
            </w:r>
            <w:r>
              <w:rPr>
                <w:rFonts w:hint="eastAsia" w:ascii="宋体" w:hAnsi="宋体" w:eastAsia="宋体" w:cs="宋体"/>
                <w:color w:val="auto"/>
                <w:sz w:val="24"/>
                <w:szCs w:val="24"/>
                <w:highlight w:val="none"/>
                <w:lang w:val="en-US" w:eastAsia="zh-CN"/>
              </w:rPr>
              <w:t>构建虚拟展馆的空间模型；</w:t>
            </w:r>
          </w:p>
          <w:p w14:paraId="21DAFE21">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3D</w:t>
            </w:r>
            <w:r>
              <w:rPr>
                <w:rFonts w:hint="eastAsia" w:ascii="宋体" w:hAnsi="宋体" w:eastAsia="宋体" w:cs="宋体"/>
                <w:color w:val="auto"/>
                <w:sz w:val="24"/>
                <w:szCs w:val="24"/>
                <w:highlight w:val="none"/>
                <w:lang w:eastAsia="zh-CN"/>
              </w:rPr>
              <w:t>漫游：</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lang w:eastAsia="zh-CN"/>
              </w:rPr>
              <w:t>在空间内</w:t>
            </w:r>
            <w:r>
              <w:rPr>
                <w:rFonts w:hint="eastAsia" w:ascii="宋体" w:hAnsi="宋体" w:eastAsia="宋体" w:cs="宋体"/>
                <w:color w:val="auto"/>
                <w:sz w:val="24"/>
                <w:szCs w:val="24"/>
                <w:highlight w:val="none"/>
                <w:lang w:val="en-US" w:eastAsia="zh-CN"/>
              </w:rPr>
              <w:t>实现任意漫</w:t>
            </w:r>
            <w:r>
              <w:rPr>
                <w:rFonts w:hint="eastAsia" w:ascii="宋体" w:hAnsi="宋体" w:eastAsia="宋体" w:cs="宋体"/>
                <w:color w:val="auto"/>
                <w:sz w:val="24"/>
                <w:szCs w:val="24"/>
                <w:highlight w:val="none"/>
                <w:lang w:eastAsia="zh-CN"/>
              </w:rPr>
              <w:t>游行走</w:t>
            </w:r>
            <w:r>
              <w:rPr>
                <w:rFonts w:hint="eastAsia" w:ascii="宋体" w:hAnsi="宋体" w:eastAsia="宋体" w:cs="宋体"/>
                <w:color w:val="auto"/>
                <w:sz w:val="24"/>
                <w:szCs w:val="24"/>
                <w:highlight w:val="none"/>
                <w:lang w:val="en-US" w:eastAsia="zh-CN"/>
              </w:rPr>
              <w:t>，自由参观展厅，而非热点间短距离漫游；</w:t>
            </w:r>
          </w:p>
          <w:p w14:paraId="5CF9E24A">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点击地面行走：支持通过点击展厅地面任意区域，</w:t>
            </w:r>
            <w:r>
              <w:rPr>
                <w:rFonts w:hint="eastAsia" w:ascii="宋体" w:hAnsi="宋体" w:eastAsia="宋体" w:cs="宋体"/>
                <w:color w:val="auto"/>
                <w:sz w:val="24"/>
                <w:szCs w:val="24"/>
                <w:highlight w:val="none"/>
                <w:lang w:eastAsia="zh-CN"/>
              </w:rPr>
              <w:t>移动至目标位置</w:t>
            </w:r>
            <w:r>
              <w:rPr>
                <w:rFonts w:hint="eastAsia" w:ascii="宋体" w:hAnsi="宋体" w:eastAsia="宋体" w:cs="宋体"/>
                <w:color w:val="auto"/>
                <w:sz w:val="24"/>
                <w:szCs w:val="24"/>
                <w:highlight w:val="none"/>
                <w:lang w:val="en-US" w:eastAsia="zh-CN"/>
              </w:rPr>
              <w:t>，实现点位行走的功能；</w:t>
            </w:r>
          </w:p>
          <w:p w14:paraId="5B92751A">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图文内容</w:t>
            </w:r>
            <w:r>
              <w:rPr>
                <w:rFonts w:hint="eastAsia" w:ascii="宋体" w:hAnsi="宋体" w:eastAsia="宋体" w:cs="宋体"/>
                <w:color w:val="auto"/>
                <w:sz w:val="24"/>
                <w:szCs w:val="24"/>
                <w:highlight w:val="none"/>
                <w:lang w:val="en-US" w:eastAsia="zh-CN"/>
              </w:rPr>
              <w:t>展示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展厅</w:t>
            </w:r>
            <w:r>
              <w:rPr>
                <w:rFonts w:hint="eastAsia" w:ascii="宋体" w:hAnsi="宋体" w:eastAsia="宋体" w:cs="宋体"/>
                <w:color w:val="auto"/>
                <w:sz w:val="24"/>
                <w:szCs w:val="24"/>
                <w:highlight w:val="none"/>
                <w:lang w:eastAsia="zh-CN"/>
              </w:rPr>
              <w:t>空间内任意点位增加图片和文字介绍；</w:t>
            </w:r>
          </w:p>
          <w:p w14:paraId="4677C638">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视频内容</w:t>
            </w:r>
            <w:r>
              <w:rPr>
                <w:rFonts w:hint="eastAsia" w:ascii="宋体" w:hAnsi="宋体" w:eastAsia="宋体" w:cs="宋体"/>
                <w:color w:val="auto"/>
                <w:sz w:val="24"/>
                <w:szCs w:val="24"/>
                <w:highlight w:val="none"/>
                <w:lang w:val="en-US" w:eastAsia="zh-CN"/>
              </w:rPr>
              <w:t>展示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展厅</w:t>
            </w:r>
            <w:r>
              <w:rPr>
                <w:rFonts w:hint="eastAsia" w:ascii="宋体" w:hAnsi="宋体" w:eastAsia="宋体" w:cs="宋体"/>
                <w:color w:val="auto"/>
                <w:sz w:val="24"/>
                <w:szCs w:val="24"/>
                <w:highlight w:val="none"/>
                <w:lang w:eastAsia="zh-CN"/>
              </w:rPr>
              <w:t>空间内任意点位增加视频介绍；</w:t>
            </w:r>
          </w:p>
          <w:p w14:paraId="193B2418">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音频内容展示：支持</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展厅</w:t>
            </w:r>
            <w:r>
              <w:rPr>
                <w:rFonts w:hint="eastAsia" w:ascii="宋体" w:hAnsi="宋体" w:eastAsia="宋体" w:cs="宋体"/>
                <w:color w:val="auto"/>
                <w:sz w:val="24"/>
                <w:szCs w:val="24"/>
                <w:highlight w:val="none"/>
                <w:lang w:eastAsia="zh-CN"/>
              </w:rPr>
              <w:t>空间内任意点位增</w:t>
            </w:r>
            <w:r>
              <w:rPr>
                <w:rFonts w:hint="eastAsia" w:ascii="宋体" w:hAnsi="宋体" w:eastAsia="宋体" w:cs="宋体"/>
                <w:color w:val="auto"/>
                <w:sz w:val="24"/>
                <w:szCs w:val="24"/>
                <w:highlight w:val="none"/>
                <w:lang w:val="en-US" w:eastAsia="zh-CN"/>
              </w:rPr>
              <w:t>加背景音乐或讲解音频；</w:t>
            </w:r>
          </w:p>
          <w:p w14:paraId="787581C9">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3D模型环物展示：支持在虚拟空间中展示3d环物内容，如三维物品等模型；</w:t>
            </w:r>
          </w:p>
          <w:p w14:paraId="705DF62F">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超链接嵌入：针对部分展品可以嵌入超链接，支持当前页面跳转，也可新开页面跳转；</w:t>
            </w:r>
          </w:p>
          <w:p w14:paraId="0ACE7AFC">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音视频区域触发：在特定场景区域，支持智能语音讲解介绍，用户靠近后可触发自动播放；</w:t>
            </w:r>
          </w:p>
          <w:p w14:paraId="58FB6118">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视角切换：支持以第一视角和第三视角切换形式参观展厅；</w:t>
            </w:r>
          </w:p>
          <w:p w14:paraId="339CE073">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场景导航：支持在展厅中通过场景切换的方式导航到不同的场景视角；</w:t>
            </w:r>
          </w:p>
          <w:p w14:paraId="1673E748">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快捷导航：支持通过快捷导航功能快速浏览展厅中的各个特定区域；</w:t>
            </w:r>
          </w:p>
          <w:p w14:paraId="0068391D">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虚拟角色切换：支持在多个虚拟角色中进行切换选择；</w:t>
            </w:r>
          </w:p>
          <w:p w14:paraId="554B960B">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虚拟IP人物讲解：虚拟IP人物可在特定场景和区域，进行智能语音讲解导览；</w:t>
            </w:r>
          </w:p>
          <w:p w14:paraId="1E0E571F">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人物动画：支持设计简单IP人物动画，并为其添加基本的动画效果，如行走、跳跃、挥手等；</w:t>
            </w:r>
          </w:p>
          <w:p w14:paraId="3CBBC2B2">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对接AI智能体：支持对接ai智能体，内置虚拟角色和角色动画，实现与ai智能体进行语音交流问答；</w:t>
            </w:r>
          </w:p>
          <w:p w14:paraId="30B76CC2">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答题闯关互动：答题关卡支持选择题、填空题、判断题,提供题库管理，支持题库导入和导出功能;答题过程中可实时查看答题进度和结果反馈，包括正确答案及解析；</w:t>
            </w:r>
          </w:p>
          <w:p w14:paraId="44D5F11D">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展厅证书:支持通过解锁任务获取展厅证书；</w:t>
            </w:r>
          </w:p>
          <w:p w14:paraId="688C6781">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支持VR眼镜兼容：采用响应式技术，支持兼容多终端设备展示：手机移动、电脑PC、iPad、歌德机、大屏、报刊机、一体机、壁挂机、智能屏。</w:t>
            </w:r>
          </w:p>
          <w:p w14:paraId="4E24EA16">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0" w:right="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（二）展厅编辑后台参数：</w:t>
            </w:r>
          </w:p>
          <w:p w14:paraId="1CFE9843">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系统采用B/S架构，无需安装客户端，方便维护升级，操作便捷；</w:t>
            </w:r>
          </w:p>
          <w:p w14:paraId="3C974BF0">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支持通过后台修改前端内容数据，并且前端实时监听后台变化，做到后台修改完成，前端实时显示；</w:t>
            </w:r>
          </w:p>
          <w:p w14:paraId="519F5849">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素材管理：编辑器允许自主上传、编辑、使用展厅所需素材；</w:t>
            </w:r>
          </w:p>
          <w:p w14:paraId="51E49CEA">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素材分类：允许为素材创建文件夹，并进行自定义分类及命名；</w:t>
            </w:r>
          </w:p>
          <w:p w14:paraId="6C910215">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公共素材：编辑器内配有公共素材，供策展人选择布展；</w:t>
            </w:r>
          </w:p>
          <w:p w14:paraId="561F4096">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编辑器支持上传多种多媒体素材类型，如：JPG、PNG、JPEG等格式图像，MP4、AVI、MOV等格式视频，MP3、WAV等格式音频，obj、FBX、glb等格式模型；</w:t>
            </w:r>
          </w:p>
          <w:p w14:paraId="0794E436">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展厅内容填充布展：支持</w:t>
            </w:r>
            <w:r>
              <w:rPr>
                <w:rFonts w:hint="eastAsia" w:ascii="宋体" w:hAnsi="宋体" w:eastAsia="宋体" w:cs="宋体"/>
                <w:b w:val="0"/>
                <w:bCs w:val="0"/>
                <w:color w:val="auto"/>
                <w:sz w:val="24"/>
                <w:szCs w:val="24"/>
                <w:highlight w:val="none"/>
                <w:lang w:val="en-US" w:eastAsia="zh-CN"/>
              </w:rPr>
              <w:t>将内容素材、模型通过拖拽嵌入至展厅中；</w:t>
            </w:r>
          </w:p>
          <w:p w14:paraId="1E90747E">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编辑器内置展板样式不少于20种，</w:t>
            </w:r>
            <w:r>
              <w:rPr>
                <w:rFonts w:hint="eastAsia" w:ascii="宋体" w:hAnsi="宋体" w:eastAsia="宋体" w:cs="宋体"/>
                <w:color w:val="auto"/>
                <w:sz w:val="24"/>
                <w:szCs w:val="24"/>
                <w:highlight w:val="none"/>
                <w:lang w:val="en-US" w:eastAsia="zh-CN"/>
              </w:rPr>
              <w:t>支持内容需求快速选择并应用；</w:t>
            </w:r>
          </w:p>
          <w:p w14:paraId="2D44E255">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展板属性：展板大小、位置、角度样式都</w:t>
            </w:r>
            <w:r>
              <w:rPr>
                <w:rFonts w:hint="eastAsia" w:ascii="宋体" w:hAnsi="宋体" w:eastAsia="宋体" w:cs="宋体"/>
                <w:color w:val="auto"/>
                <w:sz w:val="24"/>
                <w:szCs w:val="24"/>
                <w:highlight w:val="none"/>
                <w:lang w:val="en-US" w:eastAsia="zh-CN"/>
              </w:rPr>
              <w:t>支持通过</w:t>
            </w:r>
            <w:r>
              <w:rPr>
                <w:rFonts w:hint="eastAsia" w:ascii="宋体" w:hAnsi="宋体" w:eastAsia="宋体" w:cs="宋体"/>
                <w:b w:val="0"/>
                <w:bCs w:val="0"/>
                <w:color w:val="auto"/>
                <w:sz w:val="24"/>
                <w:szCs w:val="24"/>
                <w:highlight w:val="none"/>
                <w:lang w:val="en-US" w:eastAsia="zh-CN"/>
              </w:rPr>
              <w:t>需求变更实现灵活调整；</w:t>
            </w:r>
          </w:p>
          <w:p w14:paraId="0F2BD8AA">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模型属性：支持在编辑器中直接创建和编辑模型，可自由调整模型的大小、位置以及动画效果，满足个性化需求</w:t>
            </w:r>
            <w:r>
              <w:rPr>
                <w:rFonts w:hint="eastAsia" w:ascii="宋体" w:hAnsi="宋体" w:eastAsia="宋体" w:cs="宋体"/>
                <w:b w:val="0"/>
                <w:bCs w:val="0"/>
                <w:color w:val="auto"/>
                <w:sz w:val="24"/>
                <w:szCs w:val="24"/>
                <w:highlight w:val="none"/>
                <w:lang w:val="en-US" w:eastAsia="zh-CN"/>
              </w:rPr>
              <w:t>；</w:t>
            </w:r>
          </w:p>
          <w:p w14:paraId="5315C1F1">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内嵌网页：支持输入网页链接内嵌网页展示；</w:t>
            </w:r>
          </w:p>
          <w:p w14:paraId="599FA180">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超链接：支持添加超链接，通过点击展板、模型即可从当前页面或新页面打开；</w:t>
            </w:r>
          </w:p>
          <w:p w14:paraId="41206C51">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区域热点设置：支持设置区域热点触发，以使音视频内容在用户进入该区域时实现自动播放；</w:t>
            </w:r>
          </w:p>
          <w:p w14:paraId="7D60B867">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虚拟角色切换：支持上传和管理私有虚拟角色，支持多个虚拟角色中的切换选择；</w:t>
            </w:r>
          </w:p>
          <w:p w14:paraId="277467EC">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支持设置场景导航：可添加所有场景及快捷导航，支持对场景进行管理、编辑、删除等操作，支持自定义场景视角，支持初始化取展板聚焦模式视角。</w:t>
            </w:r>
          </w:p>
          <w:p w14:paraId="4C95A2A5">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自动漫游：无需手动操作，自动沿着预设的路线浏览展厅；</w:t>
            </w:r>
          </w:p>
          <w:p w14:paraId="7F190DED">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支持设置移动端横竖屏显示形式：通过支持横竖屏显示形式，以适配不同方向的屏幕；</w:t>
            </w:r>
          </w:p>
          <w:p w14:paraId="249FA61E">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展厅背景音乐：支持设置展厅背景音乐，前台</w:t>
            </w:r>
            <w:r>
              <w:rPr>
                <w:rFonts w:hint="eastAsia" w:ascii="宋体" w:hAnsi="宋体" w:cs="宋体"/>
                <w:color w:val="auto"/>
                <w:sz w:val="24"/>
                <w:szCs w:val="24"/>
                <w:highlight w:val="none"/>
                <w:lang w:val="en-US" w:eastAsia="zh-CN"/>
              </w:rPr>
              <w:t>进入</w:t>
            </w:r>
            <w:r>
              <w:rPr>
                <w:rFonts w:hint="eastAsia" w:ascii="宋体" w:hAnsi="宋体" w:eastAsia="宋体" w:cs="宋体"/>
                <w:color w:val="auto"/>
                <w:sz w:val="24"/>
                <w:szCs w:val="24"/>
                <w:highlight w:val="none"/>
                <w:lang w:val="en-US" w:eastAsia="zh-CN"/>
              </w:rPr>
              <w:t>展厅时，自动启动背景音乐；</w:t>
            </w:r>
          </w:p>
          <w:p w14:paraId="740E76AE">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碰撞检测：内置碰撞检测机制，避免展板、模型间相互干扰；</w:t>
            </w:r>
          </w:p>
          <w:p w14:paraId="3FDE7D7B">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Cs/>
                <w:color w:val="000000"/>
                <w:sz w:val="24"/>
                <w:szCs w:val="24"/>
              </w:rPr>
              <w:t>●</w:t>
            </w:r>
            <w:r>
              <w:rPr>
                <w:rFonts w:hint="eastAsia" w:ascii="宋体" w:hAnsi="宋体" w:eastAsia="宋体" w:cs="宋体"/>
                <w:color w:val="auto"/>
                <w:sz w:val="24"/>
                <w:szCs w:val="24"/>
                <w:highlight w:val="none"/>
                <w:lang w:val="en-US" w:eastAsia="zh-CN"/>
              </w:rPr>
              <w:t>2D/3D文本编辑：支持直接在编辑器中创建和编辑2D、3D文本，包括字体、大小、颜色等属性的自定义；</w:t>
            </w:r>
          </w:p>
          <w:p w14:paraId="7FDCD5A3">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AI智能体：支持对接AI智能体，实现智能化交互体验；</w:t>
            </w:r>
          </w:p>
          <w:p w14:paraId="6DE009BF">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智能客服：内置智能客服模块，能够即时解答用户在操作过程中的疑问，提供全天候、高效的在线支持服务；</w:t>
            </w:r>
          </w:p>
          <w:p w14:paraId="395F4C4B">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任务设置：支持添加四种任务类型，空间停留时长、答题闯关、视频学习时长、智能体互动，每种任务均可通过绑定任务墙或证书来解锁；</w:t>
            </w:r>
          </w:p>
          <w:p w14:paraId="65B2778B">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展厅证书：支持对接证书引擎，实现通过解锁任务后获取展厅证书；</w:t>
            </w:r>
          </w:p>
          <w:p w14:paraId="54F8F0BE">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多合一控制器：控制器支持移动、旋转、缩放功能集成一体，提供展板Rect缩放模式。</w:t>
            </w:r>
          </w:p>
          <w:p w14:paraId="243496D8">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（三）系统技术参数</w:t>
            </w:r>
          </w:p>
          <w:p w14:paraId="575D92CC">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sz w:val="24"/>
                <w:szCs w:val="24"/>
                <w:highlight w:val="none"/>
                <w:lang w:val="en-US" w:eastAsia="zh-CN"/>
              </w:rPr>
              <w:t>系统架构：采用B/S结构，后端基于Spring Boot架构，页面采用Vue3 、Three.js开发；</w:t>
            </w:r>
          </w:p>
          <w:p w14:paraId="398E0FF8">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sz w:val="24"/>
                <w:szCs w:val="24"/>
                <w:highlight w:val="none"/>
                <w:lang w:val="en-US" w:eastAsia="zh-CN"/>
              </w:rPr>
              <w:t>InstancedMesh技术：采用Three.js中的InstancedMesh技术渲染大量重复对象，通过GPU的实例，使用不同的变换矩阵，能够在保持高性能的同时，渲染出复杂且密集的场景；</w:t>
            </w:r>
          </w:p>
          <w:p w14:paraId="1BE0ED11">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sz w:val="24"/>
                <w:szCs w:val="24"/>
                <w:highlight w:val="none"/>
                <w:lang w:val="en-US" w:eastAsia="zh-CN"/>
              </w:rPr>
              <w:t>运用Service Worker、IndexedDB、级联阴影映射、后处理效果、粒子系统、文本渲染和实例化网格技术，实现高性能、高质量的3D图形渲染和交互；</w:t>
            </w:r>
          </w:p>
          <w:p w14:paraId="7E92F013">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sz w:val="24"/>
                <w:szCs w:val="24"/>
                <w:highlight w:val="none"/>
                <w:lang w:val="en-US" w:eastAsia="zh-CN"/>
              </w:rPr>
              <w:t>浏览器兼容性：不需要另行安装插件，支持IE9及以上版本Safari、Firefox、Chrome和Edge等多种主流浏览器；</w:t>
            </w:r>
          </w:p>
          <w:p w14:paraId="51D8D489">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sz w:val="24"/>
                <w:szCs w:val="24"/>
                <w:highlight w:val="none"/>
                <w:lang w:val="en-US" w:eastAsia="zh-CN"/>
              </w:rPr>
              <w:t>数据存储技术：MySQL作为关系型数据库，Redis用作分布式缓存，MyBatis-Plus作为持久化框架，实现数据操作的高效性和可靠性，提升系统响应速度和并发能力；</w:t>
            </w:r>
          </w:p>
          <w:p w14:paraId="0586E554">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6.</w:t>
            </w:r>
            <w:r>
              <w:rPr>
                <w:rFonts w:hint="eastAsia" w:ascii="宋体" w:hAnsi="宋体" w:eastAsia="宋体" w:cs="宋体"/>
                <w:color w:val="auto"/>
                <w:sz w:val="24"/>
                <w:szCs w:val="24"/>
                <w:highlight w:val="none"/>
                <w:lang w:val="en-US" w:eastAsia="zh-CN"/>
              </w:rPr>
              <w:t>模型建设：采用多边形建模、NURBS建模和体积建模等多种技术，创建各种复杂形状的物体。采用PBR流程制作模型模拟真实世界材质、外观和反射。减面和重构网格进行模型面数优化；</w:t>
            </w:r>
          </w:p>
          <w:p w14:paraId="25A251E1">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7.</w:t>
            </w:r>
            <w:r>
              <w:rPr>
                <w:rFonts w:hint="eastAsia" w:ascii="宋体" w:hAnsi="宋体" w:eastAsia="宋体" w:cs="宋体"/>
                <w:color w:val="auto"/>
                <w:sz w:val="24"/>
                <w:szCs w:val="24"/>
                <w:highlight w:val="none"/>
                <w:lang w:val="en-US" w:eastAsia="zh-CN"/>
              </w:rPr>
              <w:t>动画支持：支持骨骼、位移动画；</w:t>
            </w:r>
          </w:p>
          <w:p w14:paraId="26FDF55E">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8.</w:t>
            </w:r>
            <w:r>
              <w:rPr>
                <w:rFonts w:hint="eastAsia" w:ascii="宋体" w:hAnsi="宋体" w:eastAsia="宋体" w:cs="宋体"/>
                <w:color w:val="auto"/>
                <w:sz w:val="24"/>
                <w:szCs w:val="24"/>
                <w:highlight w:val="none"/>
                <w:lang w:val="en-US" w:eastAsia="zh-CN"/>
              </w:rPr>
              <w:t>响应式设计：使用css媒体查询方法，根据访问设备类型，响应式展示pc版或移动端适配页面；</w:t>
            </w:r>
          </w:p>
          <w:p w14:paraId="7E96E0D0">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9.</w:t>
            </w:r>
            <w:r>
              <w:rPr>
                <w:rFonts w:hint="eastAsia" w:ascii="宋体" w:hAnsi="宋体" w:eastAsia="宋体" w:cs="宋体"/>
                <w:color w:val="auto"/>
                <w:sz w:val="24"/>
                <w:szCs w:val="24"/>
                <w:highlight w:val="none"/>
                <w:lang w:val="en-US" w:eastAsia="zh-CN"/>
              </w:rPr>
              <w:t>并发量：满足同一时间内10000名用户以内访问展厅同一场景镜头，展厅响应速度1000ms-2000ms之间；</w:t>
            </w:r>
          </w:p>
          <w:p w14:paraId="1984EC96">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color w:val="auto"/>
                <w:sz w:val="24"/>
                <w:szCs w:val="24"/>
                <w:highlight w:val="none"/>
                <w:lang w:val="en-US" w:eastAsia="zh-CN"/>
              </w:rPr>
              <w:t>最大链接数：根据服务器配置的不同</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需要满足服务器上长时间保存用户会话信息的用户数量≥600人；</w:t>
            </w:r>
          </w:p>
          <w:p w14:paraId="2CA1B20B">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11.</w:t>
            </w:r>
            <w:r>
              <w:rPr>
                <w:rFonts w:hint="eastAsia" w:ascii="宋体" w:hAnsi="宋体" w:eastAsia="宋体" w:cs="宋体"/>
                <w:color w:val="auto"/>
                <w:sz w:val="24"/>
                <w:szCs w:val="24"/>
                <w:highlight w:val="none"/>
                <w:lang w:val="en-US" w:eastAsia="zh-CN"/>
              </w:rPr>
              <w:t>访问量：可承载平均每天不低于40000的用户访问量；</w:t>
            </w:r>
          </w:p>
          <w:p w14:paraId="2F6C7401">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12.</w:t>
            </w:r>
            <w:r>
              <w:rPr>
                <w:rFonts w:hint="eastAsia" w:ascii="宋体" w:hAnsi="宋体" w:eastAsia="宋体" w:cs="宋体"/>
                <w:color w:val="auto"/>
                <w:sz w:val="24"/>
                <w:szCs w:val="24"/>
                <w:highlight w:val="none"/>
                <w:lang w:val="en-US" w:eastAsia="zh-CN"/>
              </w:rPr>
              <w:t>成功率：可实现在日访问量≤4万的情况下，系统访问成功率≥99.9%。</w:t>
            </w:r>
          </w:p>
          <w:p w14:paraId="634698AE">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13.</w:t>
            </w:r>
            <w:r>
              <w:rPr>
                <w:rFonts w:hint="eastAsia" w:ascii="宋体" w:hAnsi="宋体" w:eastAsia="宋体" w:cs="宋体"/>
                <w:color w:val="auto"/>
                <w:sz w:val="24"/>
                <w:szCs w:val="24"/>
                <w:highlight w:val="none"/>
                <w:lang w:val="en-US" w:eastAsia="zh-CN"/>
              </w:rPr>
              <w:t>成交供应商能够实现将虚拟展厅安放在学校现用线上平台学习通平台当中。</w:t>
            </w:r>
          </w:p>
          <w:p w14:paraId="626D4FAB">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14.支持系统对移动端 APP 的门户进行配置，配置操作需要简单明了 。需要在现场演示移动端门户配置， 模拟手机界面采用可视化拖 拽的形式添加如图片、检索、推荐、功能等。并能根据采购人不同身份的用户配置不同的移动端 APP门户界面。</w:t>
            </w:r>
          </w:p>
          <w:p w14:paraId="2D86BC35">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15.发布考试支持自动随机组卷，组多套试卷时，可设置试卷试题重复率为0、不高于50%、不高于80%等，系统可自动检测组卷重复率是否达标，并给出提示。</w:t>
            </w:r>
          </w:p>
          <w:p w14:paraId="0B5ADCC4">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16.支持设置试卷导出模板，可设置试卷装订线、试卷页头页尾、考试承诺书、试卷页码、打印效果（A3、A4、B4版式）等，导出试卷时可一并导出答题卡，答案解析等。 </w:t>
            </w:r>
          </w:p>
          <w:p w14:paraId="3BAE8C8E">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17.支持不借助任何第三方投屏软件，通过移动端投屏功能把移动端图片、文档、课程相关图片、视频资源</w:t>
            </w:r>
            <w:r>
              <w:rPr>
                <w:rFonts w:hint="eastAsia" w:ascii="宋体" w:hAnsi="宋体" w:cs="宋体"/>
                <w:color w:val="auto"/>
                <w:sz w:val="24"/>
                <w:szCs w:val="24"/>
                <w:highlight w:val="none"/>
                <w:lang w:val="en-US" w:eastAsia="zh-CN"/>
              </w:rPr>
              <w:t>直接</w:t>
            </w:r>
            <w:r>
              <w:rPr>
                <w:rFonts w:hint="eastAsia" w:ascii="宋体" w:hAnsi="宋体" w:eastAsia="宋体" w:cs="宋体"/>
                <w:color w:val="auto"/>
                <w:sz w:val="24"/>
                <w:szCs w:val="24"/>
                <w:highlight w:val="none"/>
                <w:lang w:val="en-US" w:eastAsia="zh-CN"/>
              </w:rPr>
              <w:t>投在电脑屏幕上展示。</w:t>
            </w:r>
          </w:p>
          <w:p w14:paraId="48E2FAFC">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AI出题：支持选择根据课程的知识点、文本材料、附件出题、章节出题等，输入补充内容、条件，AI根据要求自动生成试题；题型支持单选题、多选题、判断题、填空题、简单题等多种题型，生成的题型教师可以进行在线编辑修改，直接一键加入题库。</w:t>
            </w:r>
          </w:p>
          <w:p w14:paraId="1470C06C">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19.支持在课程章节中插入直播教学，可对直播方式进行设置，包括pc客户端直播、app直播或推流直播等，所有已添加直播由个人直播管理后台统一管理。</w:t>
            </w:r>
          </w:p>
          <w:p w14:paraId="3CBA17C3">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支持添加课程基本信息，并指派课程负责人进行知识图谱的建设。支持手动添加和各种形式的批量导入知识点。支持本地导入xmind格式的思维导图文件，自动读取文件数据，生成课程知识图谱（系统支持编辑知识点属性，设置教学目标；设置认知维度，如记忆维度、应用维度、创造维度等，支持设置前后关联知识点。）</w:t>
            </w:r>
          </w:p>
          <w:p w14:paraId="43F531F8">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21.支持知识点拓展阅读功能，可以根据一个关键词自动生成相关知识点的知识树，插入到课程单元中，并自动推送知识点相关的图书、期刊、论文等资料。</w:t>
            </w:r>
          </w:p>
          <w:p w14:paraId="60E904DA">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资源展示：独立页面，带信息、评分、评论等。进入单个资源详情中，可见到资源的展示界面，展示界面包括资源上传者、所属单位、关键词、资源内容简介、评分等介绍。支持多角度、多维度的数据统计查询，对资源的下载次数及阅读次数进行统计。帮助用户准确判断资源的可用性。视频文件，上传可自动截第一帧画面作为缩略图。</w:t>
            </w:r>
          </w:p>
          <w:p w14:paraId="18E82FFA">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14:paraId="1EB1C769">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24.资源添加到课程：教师用户可将教学资源库中的资源添加至自己的网络课程的共享资料中，也可以将资源直接推送到课程某个章节中，用于课程教学使用。</w:t>
            </w:r>
          </w:p>
          <w:p w14:paraId="4764ACDB">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25.课程建设者可通过系统推荐或者自行检索将教学资源库中的资源引用到网络课程章节中，并可以设置成为任务点，丰富课程资源；</w:t>
            </w:r>
          </w:p>
          <w:p w14:paraId="3149BB63">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26.网络教学平台中的课程资源，也可推送至教学资源库中进行共享，最终达到教学资源库和网络教学平台双向互通。</w:t>
            </w:r>
          </w:p>
          <w:p w14:paraId="3435B80A">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27.AI评估试卷质量:试卷分析小助手从题型题量、难易度、知识点覆盖以及题目质量等多个关键维度，对试卷质量进行深入、细致</w:t>
            </w:r>
            <w:r>
              <w:rPr>
                <w:rFonts w:hint="eastAsia" w:ascii="宋体" w:hAnsi="宋体" w:cs="宋体"/>
                <w:color w:val="auto"/>
                <w:sz w:val="24"/>
                <w:szCs w:val="24"/>
                <w:highlight w:val="none"/>
                <w:lang w:val="en-US" w:eastAsia="zh-CN"/>
              </w:rPr>
              <w:t>地</w:t>
            </w:r>
            <w:r>
              <w:rPr>
                <w:rFonts w:hint="eastAsia" w:ascii="宋体" w:hAnsi="宋体" w:eastAsia="宋体" w:cs="宋体"/>
                <w:color w:val="auto"/>
                <w:sz w:val="24"/>
                <w:szCs w:val="24"/>
                <w:highlight w:val="none"/>
                <w:lang w:val="en-US" w:eastAsia="zh-CN"/>
              </w:rPr>
              <w:t>评估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提供相应建议。</w:t>
            </w:r>
          </w:p>
          <w:p w14:paraId="2F22BBF8">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14:paraId="404344E9">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支持管理员用户自定义一种或多种登录方式，包含手机号登录密码登录、手机号验证码登录、账号密码登录、第三方统一认证登录等方式。支持管理员用户对门户设置一个或多个背景元素，背景包含：颜色、图片形式，背景图片提供素材库，支持多种裁剪方式选择。</w:t>
            </w:r>
          </w:p>
          <w:p w14:paraId="34D1D77C">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30.支持自定义创建门户时，可选择平台提供的门户模板，至少提供20个不同风格模板供选择。支持管理员用户自定义设置门户访问权限，无需权限或必须登录后访问；可自定义设置学校门户域名。</w:t>
            </w:r>
          </w:p>
          <w:p w14:paraId="0B5886F3">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AI口语测评：针对性地进行口语训练，提升口语表达能力。支持英、中、日、韩、法、德、西班牙、俄等多种语言的测评，可以进行跟读本本展示和隐藏，AI自动完成批阅等，评分要求可以选择适中、较为宽松、宽松、严苛、较为严苛几种评分要求。</w:t>
            </w:r>
          </w:p>
          <w:p w14:paraId="42639BC0">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425" w:leftChars="0" w:right="0" w:rightChars="0" w:hanging="425" w:firstLineChars="0"/>
              <w:jc w:val="both"/>
              <w:textAlignment w:val="auto"/>
              <w:rPr>
                <w:rFonts w:hint="eastAsia" w:ascii="宋体" w:hAnsi="宋体" w:eastAsia="宋体" w:cs="宋体"/>
                <w:color w:val="auto"/>
                <w:kern w:val="2"/>
                <w:sz w:val="24"/>
                <w:szCs w:val="24"/>
                <w:highlight w:val="none"/>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F68BE6B">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F07ECD5">
            <w:pPr>
              <w:keepNext w:val="0"/>
              <w:keepLines w:val="0"/>
              <w:pageBreakBefore w:val="0"/>
              <w:kinsoku/>
              <w:wordWrap w:val="0"/>
              <w:overflowPunct/>
              <w:topLinePunct w:val="0"/>
              <w:autoSpaceDE/>
              <w:autoSpaceDN/>
              <w:bidi w:val="0"/>
              <w:spacing w:line="400" w:lineRule="exact"/>
              <w:ind w:lef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380B08E">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6F77880D">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p>
        </w:tc>
      </w:tr>
      <w:tr w14:paraId="07438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14:paraId="5D93B3B2">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03C695F">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vertAlign w:val="baseline"/>
                <w:lang w:val="en-US" w:eastAsia="zh-CN"/>
              </w:rPr>
              <w:t>资源库门户框架美化</w:t>
            </w:r>
          </w:p>
        </w:tc>
        <w:tc>
          <w:tcPr>
            <w:tcW w:w="5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5AF6F3">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供应商进行门户漫画；</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结合本校特色进行门户2.0的美化工作</w:t>
            </w:r>
          </w:p>
          <w:p w14:paraId="581B94F7">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确保本校的资源库门户网址不变</w:t>
            </w:r>
          </w:p>
          <w:p w14:paraId="2FDBF365">
            <w:pPr>
              <w:keepNext w:val="0"/>
              <w:keepLines w:val="0"/>
              <w:widowControl/>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3.基于学校特色设计具有特色的服务门户，门户模块包含：</w:t>
            </w:r>
          </w:p>
          <w:p w14:paraId="6B66DA51">
            <w:pPr>
              <w:keepNext w:val="0"/>
              <w:keepLines w:val="0"/>
              <w:widowControl/>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个性化页面：可按照角色进行页面设定，用户登录后自动加载对应角色的页面内容和功能。</w:t>
            </w:r>
          </w:p>
          <w:p w14:paraId="6B8DBFB3">
            <w:pPr>
              <w:keepNext w:val="0"/>
              <w:keepLines w:val="0"/>
              <w:widowControl/>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资讯聚合：聚合官网、校内信息网等平台的资讯内容，可一站式进行资讯的浏览。</w:t>
            </w:r>
          </w:p>
          <w:p w14:paraId="2923E76E">
            <w:pPr>
              <w:keepNext w:val="0"/>
              <w:keepLines w:val="0"/>
              <w:widowControl/>
              <w:suppressLineNumbers w:val="0"/>
              <w:spacing w:before="0" w:beforeAutospacing="0" w:after="0" w:afterAutospacing="0"/>
              <w:ind w:left="0" w:right="0"/>
              <w:jc w:val="both"/>
              <w:rPr>
                <w:rFonts w:hint="eastAsia" w:ascii="宋体" w:hAnsi="宋体" w:eastAsia="宋体" w:cs="宋体"/>
                <w:sz w:val="24"/>
                <w:szCs w:val="24"/>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服务中心：按照服务分类或业务归属进行应用入口展示。</w:t>
            </w:r>
          </w:p>
          <w:p w14:paraId="0E51E03F">
            <w:pPr>
              <w:keepNext w:val="0"/>
              <w:keepLines w:val="0"/>
              <w:widowControl/>
              <w:suppressLineNumbers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个人数据：展示</w:t>
            </w:r>
            <w:r>
              <w:rPr>
                <w:rFonts w:hint="eastAsia" w:ascii="宋体" w:hAnsi="宋体" w:cs="宋体"/>
                <w:kern w:val="0"/>
                <w:sz w:val="24"/>
                <w:szCs w:val="24"/>
                <w:lang w:val="en-US" w:eastAsia="zh-CN" w:bidi="ar"/>
              </w:rPr>
              <w:t>专业</w:t>
            </w:r>
            <w:r>
              <w:rPr>
                <w:rFonts w:hint="eastAsia" w:ascii="宋体" w:hAnsi="宋体" w:eastAsia="宋体" w:cs="宋体"/>
                <w:kern w:val="0"/>
                <w:sz w:val="24"/>
                <w:szCs w:val="24"/>
                <w:lang w:val="en-US" w:eastAsia="zh-CN" w:bidi="ar"/>
              </w:rPr>
              <w:t>的信息</w:t>
            </w:r>
          </w:p>
          <w:p w14:paraId="37888B20">
            <w:pPr>
              <w:keepNext w:val="0"/>
              <w:keepLines w:val="0"/>
              <w:widowControl/>
              <w:suppressLineNumbers w:val="0"/>
              <w:spacing w:before="0" w:beforeAutospacing="0" w:after="0" w:afterAutospacing="0"/>
              <w:ind w:left="0" w:right="0"/>
              <w:jc w:val="both"/>
              <w:rPr>
                <w:rFonts w:hint="eastAsia" w:ascii="宋体" w:hAnsi="宋体" w:eastAsia="宋体" w:cs="宋体"/>
                <w:sz w:val="24"/>
                <w:szCs w:val="24"/>
              </w:rPr>
            </w:pPr>
            <w:bookmarkStart w:id="0" w:name="_GoBack"/>
            <w:r>
              <w:rPr>
                <w:rFonts w:hint="eastAsia" w:ascii="宋体" w:hAnsi="宋体" w:cs="宋体"/>
                <w:kern w:val="0"/>
                <w:sz w:val="24"/>
                <w:szCs w:val="24"/>
                <w:lang w:val="en-US" w:eastAsia="zh-CN" w:bidi="ar"/>
              </w:rPr>
              <w:t>6.</w:t>
            </w:r>
            <w:bookmarkEnd w:id="0"/>
            <w:r>
              <w:rPr>
                <w:rFonts w:hint="eastAsia" w:ascii="宋体" w:hAnsi="宋体" w:eastAsia="宋体" w:cs="宋体"/>
                <w:kern w:val="0"/>
                <w:sz w:val="24"/>
                <w:szCs w:val="24"/>
                <w:lang w:val="en-US" w:eastAsia="zh-CN" w:bidi="ar"/>
              </w:rPr>
              <w:t>应用搜索：提供平台内应用的统一检索，支持模糊搜索。</w:t>
            </w:r>
          </w:p>
          <w:p w14:paraId="57B2F51B">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20" w:beforeAutospacing="0" w:after="120" w:afterLines="0" w:afterAutospacing="0" w:line="44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F3CB4AC">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6C1EA03">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B2287C3">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FD3ACA4">
            <w:pPr>
              <w:keepNext w:val="0"/>
              <w:keepLines w:val="0"/>
              <w:pageBreakBefore w:val="0"/>
              <w:kinsoku/>
              <w:wordWrap w:val="0"/>
              <w:overflowPunct/>
              <w:topLinePunct w:val="0"/>
              <w:autoSpaceDE/>
              <w:autoSpaceDN/>
              <w:bidi w:val="0"/>
              <w:spacing w:line="400" w:lineRule="exact"/>
              <w:ind w:left="0"/>
              <w:jc w:val="center"/>
              <w:rPr>
                <w:rFonts w:hint="eastAsia" w:ascii="宋体" w:hAnsi="宋体" w:eastAsia="宋体" w:cs="宋体"/>
                <w:color w:val="auto"/>
                <w:sz w:val="24"/>
                <w:szCs w:val="24"/>
                <w:highlight w:val="none"/>
                <w:lang w:val="en-US" w:eastAsia="zh-CN"/>
              </w:rPr>
            </w:pPr>
          </w:p>
        </w:tc>
      </w:tr>
    </w:tbl>
    <w:p w14:paraId="08A9E273"/>
    <w:p w14:paraId="0467F560">
      <w:pPr>
        <w:rPr>
          <w:rFonts w:hint="eastAsia"/>
          <w:lang w:val="en-US" w:eastAsia="zh-CN"/>
        </w:rPr>
      </w:pPr>
    </w:p>
    <w:p w14:paraId="3CB8251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3B07C"/>
    <w:multiLevelType w:val="singleLevel"/>
    <w:tmpl w:val="91A3B07C"/>
    <w:lvl w:ilvl="0" w:tentative="0">
      <w:start w:val="1"/>
      <w:numFmt w:val="decimal"/>
      <w:lvlText w:val="%1."/>
      <w:lvlJc w:val="left"/>
      <w:pPr>
        <w:ind w:left="425" w:hanging="425"/>
      </w:pPr>
      <w:rPr>
        <w:rFonts w:hint="default"/>
      </w:rPr>
    </w:lvl>
  </w:abstractNum>
  <w:abstractNum w:abstractNumId="1">
    <w:nsid w:val="BFA7CCF9"/>
    <w:multiLevelType w:val="singleLevel"/>
    <w:tmpl w:val="BFA7CCF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F3E8F"/>
    <w:rsid w:val="0A360F27"/>
    <w:rsid w:val="1DE12D36"/>
    <w:rsid w:val="3E4C7394"/>
    <w:rsid w:val="53F739C6"/>
    <w:rsid w:val="637F3E8F"/>
    <w:rsid w:val="65EB5843"/>
    <w:rsid w:val="6C7F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rPr>
  </w:style>
  <w:style w:type="paragraph" w:styleId="4">
    <w:name w:val="Plain Text"/>
    <w:basedOn w:val="1"/>
    <w:qFormat/>
    <w:uiPriority w:val="0"/>
    <w:rPr>
      <w:rFonts w:ascii="宋体" w:hAnsi="Courier New"/>
      <w:szCs w:val="20"/>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6">
    <w:name w:val="Body Text First Indent"/>
    <w:basedOn w:val="3"/>
    <w:qFormat/>
    <w:uiPriority w:val="0"/>
    <w:pPr>
      <w:ind w:firstLine="420"/>
    </w:p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4214</Words>
  <Characters>4502</Characters>
  <Lines>0</Lines>
  <Paragraphs>0</Paragraphs>
  <TotalTime>9</TotalTime>
  <ScaleCrop>false</ScaleCrop>
  <LinksUpToDate>false</LinksUpToDate>
  <CharactersWithSpaces>4515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2025-11-12T14:31:00Z</dcterms:created>
  <dc:creator>包包包包子</dc:creator>
  <cp:lastModifiedBy>廖福振</cp:lastModifiedBy>
  <cp:lastPrinted>2025-11-13T02:33:00Z</cp:lastPrinted>
  <dcterms:modified xsi:type="dcterms:W3CDTF">2025-11-13T04:02:57Z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4B1B140C6D6E42539B577ADE19B9CA0F_13</vt:lpwstr>
  </property>
  <property fmtid="{D5CDD505-2E9C-101B-9397-08002B2CF9AE}" pid="4" name="KSOTemplateDocerSaveRecord">
    <vt:lpwstr>eyJoZGlkIjoiNzk4ZDRiYTY2MGZmZTcwZDBkM2Y1YTA1NzY1NTM5ZDIiLCJ1c2VySWQiOiIxNjY5MTg0OTQ3In0=</vt:lpwstr>
  </property>
</Properties>
</file>